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13" w:type="dxa"/>
        <w:tblLook w:val="01E0" w:firstRow="1" w:lastRow="1" w:firstColumn="1" w:lastColumn="1" w:noHBand="0" w:noVBand="0"/>
      </w:tblPr>
      <w:tblGrid>
        <w:gridCol w:w="108"/>
        <w:gridCol w:w="4665"/>
        <w:gridCol w:w="4798"/>
        <w:gridCol w:w="442"/>
      </w:tblGrid>
      <w:tr w:rsidR="008D3B1D" w:rsidRPr="00DE0B12" w:rsidTr="004421B1">
        <w:trPr>
          <w:gridBefore w:val="1"/>
          <w:wBefore w:w="108" w:type="dxa"/>
        </w:trPr>
        <w:tc>
          <w:tcPr>
            <w:tcW w:w="9905" w:type="dxa"/>
            <w:gridSpan w:val="3"/>
            <w:tcBorders>
              <w:bottom w:val="single" w:sz="18" w:space="0" w:color="auto"/>
            </w:tcBorders>
            <w:shd w:val="clear" w:color="auto" w:fill="auto"/>
          </w:tcPr>
          <w:p w:rsidR="008D3B1D" w:rsidRPr="00C129B1" w:rsidRDefault="008D3B1D" w:rsidP="00442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D3B1D" w:rsidRPr="00DE0B12" w:rsidRDefault="008D3B1D" w:rsidP="004421B1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E0B12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99770" cy="882650"/>
                  <wp:effectExtent l="0" t="0" r="508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770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3B1D" w:rsidRPr="00DE0B12" w:rsidRDefault="008D3B1D" w:rsidP="004421B1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E0B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МУНИЦИПАЛЬНОЕ БЮДЖЕТНОЕ УЧРЕЖДЕНИЕ</w:t>
            </w:r>
            <w:r w:rsidRPr="00DE0B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br/>
              <w:t>«ЦЕНТР РАЗВИТИЯ ОБРАЗОВАНИЯ УСОЛЬСКОГО РАЙОНА»</w:t>
            </w:r>
          </w:p>
          <w:p w:rsidR="008D3B1D" w:rsidRPr="00DE0B12" w:rsidRDefault="008D3B1D" w:rsidP="004421B1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0B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 р.п. Белореченский, Усольский район, Иркутская область, 665479</w:t>
            </w:r>
          </w:p>
          <w:p w:rsidR="008D3B1D" w:rsidRPr="00DE0B12" w:rsidRDefault="008D3B1D" w:rsidP="004421B1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DE0B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тел. (839543</w:t>
            </w:r>
            <w:proofErr w:type="gramStart"/>
            <w:r w:rsidRPr="00DE0B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  3</w:t>
            </w:r>
            <w:proofErr w:type="gramEnd"/>
            <w:r w:rsidRPr="00DE0B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-60-74, 3-60-72  </w:t>
            </w:r>
          </w:p>
          <w:p w:rsidR="008D3B1D" w:rsidRPr="00DE0B12" w:rsidRDefault="008D3B1D" w:rsidP="0044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4"/>
                <w:lang w:eastAsia="ru-RU"/>
              </w:rPr>
            </w:pPr>
            <w:r w:rsidRPr="00DE0B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1133850000371, ИНН 3851998529, КПП 385101001</w:t>
            </w:r>
          </w:p>
        </w:tc>
      </w:tr>
      <w:tr w:rsidR="008D3B1D" w:rsidRPr="00DE0B12" w:rsidTr="004421B1">
        <w:trPr>
          <w:gridAfter w:val="1"/>
          <w:wAfter w:w="442" w:type="dxa"/>
        </w:trPr>
        <w:tc>
          <w:tcPr>
            <w:tcW w:w="4773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D3B1D" w:rsidRDefault="002606B6" w:rsidP="00442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700E4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  <w:r w:rsidR="00C12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.04</w:t>
            </w:r>
            <w:r w:rsidR="008D3B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.202</w:t>
            </w:r>
            <w:r w:rsidR="00331E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="006832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 </w:t>
            </w:r>
            <w:r w:rsidR="008D3B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="00700E4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  <w:p w:rsidR="008D3B1D" w:rsidRPr="00DE0B12" w:rsidRDefault="008D3B1D" w:rsidP="00442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79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D3B1D" w:rsidRDefault="008D3B1D" w:rsidP="00110B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E0B1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Руководителям</w:t>
            </w:r>
            <w:r w:rsidR="00110B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образовательных </w:t>
            </w:r>
          </w:p>
          <w:p w:rsidR="008D3B1D" w:rsidRDefault="008D3B1D" w:rsidP="00110B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организаций</w:t>
            </w:r>
            <w:r w:rsidR="00110B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Усольского района</w:t>
            </w:r>
          </w:p>
          <w:p w:rsidR="008D3B1D" w:rsidRDefault="008D3B1D" w:rsidP="00442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D3B1D" w:rsidRPr="00DE0B12" w:rsidRDefault="008D3B1D" w:rsidP="00442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110BDD" w:rsidRPr="007A4DA0" w:rsidRDefault="00475D64" w:rsidP="007A4DA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 </w:t>
      </w:r>
      <w:r w:rsidR="000B77D0">
        <w:rPr>
          <w:rFonts w:ascii="Times New Roman" w:eastAsia="Times New Roman" w:hAnsi="Times New Roman"/>
          <w:sz w:val="28"/>
          <w:szCs w:val="28"/>
          <w:lang w:eastAsia="ru-RU"/>
        </w:rPr>
        <w:t>направлении материалов</w:t>
      </w:r>
      <w:r w:rsidR="000B77D0">
        <w:rPr>
          <w:rFonts w:ascii="Times New Roman" w:eastAsia="Times New Roman" w:hAnsi="Times New Roman"/>
          <w:sz w:val="28"/>
          <w:szCs w:val="28"/>
          <w:lang w:eastAsia="ru-RU"/>
        </w:rPr>
        <w:br/>
        <w:t>по профилактике хищений в сфере ИТТ</w:t>
      </w:r>
    </w:p>
    <w:p w:rsidR="008D3B1D" w:rsidRPr="009858C5" w:rsidRDefault="008D3B1D" w:rsidP="008D3B1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D3B1D" w:rsidRPr="00DE0B12" w:rsidRDefault="008D3B1D" w:rsidP="008D3B1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D3B1D" w:rsidRDefault="008D3B1D" w:rsidP="008D3B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10EB">
        <w:rPr>
          <w:rFonts w:ascii="Times New Roman" w:eastAsia="Times New Roman" w:hAnsi="Times New Roman"/>
          <w:sz w:val="28"/>
          <w:szCs w:val="28"/>
          <w:lang w:eastAsia="ru-RU"/>
        </w:rPr>
        <w:t>Уважаемые руководители!</w:t>
      </w:r>
    </w:p>
    <w:p w:rsidR="008D3B1D" w:rsidRPr="005F10EB" w:rsidRDefault="008D3B1D" w:rsidP="008D3B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77D0" w:rsidRDefault="00BE5416" w:rsidP="000B77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eastAsiaTheme="minorHAnsi" w:hAnsi="TimesNewRomanPSMT" w:cs="TimesNewRomanPSMT"/>
          <w:sz w:val="28"/>
          <w:szCs w:val="28"/>
        </w:rPr>
      </w:pPr>
      <w:r>
        <w:rPr>
          <w:rFonts w:ascii="TimesNewRomanPSMT" w:eastAsiaTheme="minorHAnsi" w:hAnsi="TimesNewRomanPSMT" w:cs="TimesNewRomanPSMT"/>
          <w:color w:val="000000"/>
          <w:sz w:val="28"/>
          <w:szCs w:val="28"/>
        </w:rPr>
        <w:t>На основании письма Министерства образования Иркутской области от 1</w:t>
      </w:r>
      <w:r w:rsidR="000B77D0">
        <w:rPr>
          <w:rFonts w:ascii="TimesNewRomanPSMT" w:eastAsiaTheme="minorHAnsi" w:hAnsi="TimesNewRomanPSMT" w:cs="TimesNewRomanPSMT"/>
          <w:color w:val="000000"/>
          <w:sz w:val="28"/>
          <w:szCs w:val="28"/>
        </w:rPr>
        <w:t>4</w:t>
      </w:r>
      <w:r>
        <w:rPr>
          <w:rFonts w:ascii="TimesNewRomanPSMT" w:eastAsiaTheme="minorHAnsi" w:hAnsi="TimesNewRomanPSMT" w:cs="TimesNewRomanPSMT"/>
          <w:color w:val="000000"/>
          <w:sz w:val="28"/>
          <w:szCs w:val="28"/>
        </w:rPr>
        <w:t>.04.2026 года № 02-55-34</w:t>
      </w:r>
      <w:r w:rsidR="000B77D0">
        <w:rPr>
          <w:rFonts w:ascii="TimesNewRomanPSMT" w:eastAsiaTheme="minorHAnsi" w:hAnsi="TimesNewRomanPSMT" w:cs="TimesNewRomanPSMT"/>
          <w:color w:val="000000"/>
          <w:sz w:val="28"/>
          <w:szCs w:val="28"/>
        </w:rPr>
        <w:t>86</w:t>
      </w:r>
      <w:r>
        <w:rPr>
          <w:rFonts w:ascii="TimesNewRomanPSMT" w:eastAsiaTheme="minorHAnsi" w:hAnsi="TimesNewRomanPSMT" w:cs="TimesNewRomanPSMT"/>
          <w:color w:val="000000"/>
          <w:sz w:val="28"/>
          <w:szCs w:val="28"/>
        </w:rPr>
        <w:t>/26</w:t>
      </w:r>
      <w:r w:rsidR="000B77D0">
        <w:rPr>
          <w:rFonts w:ascii="TimesNewRomanPSMT" w:eastAsiaTheme="minorHAnsi" w:hAnsi="TimesNewRomanPSMT" w:cs="TimesNewRomanPSMT"/>
          <w:color w:val="000000"/>
          <w:sz w:val="28"/>
          <w:szCs w:val="28"/>
        </w:rPr>
        <w:t>, в</w:t>
      </w:r>
      <w:r w:rsidR="000B77D0">
        <w:rPr>
          <w:rFonts w:ascii="TimesNewRomanPSMT" w:eastAsiaTheme="minorHAnsi" w:hAnsi="TimesNewRomanPSMT" w:cs="TimesNewRomanPSMT"/>
          <w:sz w:val="28"/>
          <w:szCs w:val="28"/>
        </w:rPr>
        <w:t xml:space="preserve"> рамках исполнения пункта 6 Плана мероприятий по профилактике</w:t>
      </w:r>
      <w:r w:rsidR="000B77D0">
        <w:rPr>
          <w:rFonts w:ascii="TimesNewRomanPSMT" w:eastAsiaTheme="minorHAnsi" w:hAnsi="TimesNewRomanPSMT" w:cs="TimesNewRomanPSMT"/>
          <w:sz w:val="28"/>
          <w:szCs w:val="28"/>
        </w:rPr>
        <w:t xml:space="preserve"> </w:t>
      </w:r>
      <w:r w:rsidR="000B77D0">
        <w:rPr>
          <w:rFonts w:ascii="TimesNewRomanPSMT" w:eastAsiaTheme="minorHAnsi" w:hAnsi="TimesNewRomanPSMT" w:cs="TimesNewRomanPSMT"/>
          <w:sz w:val="28"/>
          <w:szCs w:val="28"/>
        </w:rPr>
        <w:t>хищений денежных средств граждан, совершенных с использованием</w:t>
      </w:r>
      <w:r w:rsidR="000B77D0">
        <w:rPr>
          <w:rFonts w:ascii="TimesNewRomanPSMT" w:eastAsiaTheme="minorHAnsi" w:hAnsi="TimesNewRomanPSMT" w:cs="TimesNewRomanPSMT"/>
          <w:sz w:val="28"/>
          <w:szCs w:val="28"/>
        </w:rPr>
        <w:t xml:space="preserve"> </w:t>
      </w:r>
      <w:r w:rsidR="000B77D0">
        <w:rPr>
          <w:rFonts w:ascii="TimesNewRomanPSMT" w:eastAsiaTheme="minorHAnsi" w:hAnsi="TimesNewRomanPSMT" w:cs="TimesNewRomanPSMT"/>
          <w:sz w:val="28"/>
          <w:szCs w:val="28"/>
        </w:rPr>
        <w:t>информационно-телекоммуникационных технологий (далее – ИТТ),</w:t>
      </w:r>
      <w:r w:rsidR="000B77D0">
        <w:rPr>
          <w:rFonts w:ascii="TimesNewRomanPSMT" w:eastAsiaTheme="minorHAnsi" w:hAnsi="TimesNewRomanPSMT" w:cs="TimesNewRomanPSMT"/>
          <w:sz w:val="28"/>
          <w:szCs w:val="28"/>
        </w:rPr>
        <w:t xml:space="preserve"> </w:t>
      </w:r>
      <w:r w:rsidR="000B77D0">
        <w:rPr>
          <w:rFonts w:ascii="TimesNewRomanPSMT" w:eastAsiaTheme="minorHAnsi" w:hAnsi="TimesNewRomanPSMT" w:cs="TimesNewRomanPSMT"/>
          <w:sz w:val="28"/>
          <w:szCs w:val="28"/>
        </w:rPr>
        <w:t>на территории Иркутской области в 2026-2028 годах, утвержденного</w:t>
      </w:r>
      <w:r w:rsidR="000B77D0">
        <w:rPr>
          <w:rFonts w:ascii="TimesNewRomanPSMT" w:eastAsiaTheme="minorHAnsi" w:hAnsi="TimesNewRomanPSMT" w:cs="TimesNewRomanPSMT"/>
          <w:sz w:val="28"/>
          <w:szCs w:val="28"/>
        </w:rPr>
        <w:t xml:space="preserve"> </w:t>
      </w:r>
      <w:r w:rsidR="000B77D0">
        <w:rPr>
          <w:rFonts w:ascii="TimesNewRomanPSMT" w:eastAsiaTheme="minorHAnsi" w:hAnsi="TimesNewRomanPSMT" w:cs="TimesNewRomanPSMT"/>
          <w:sz w:val="28"/>
          <w:szCs w:val="28"/>
        </w:rPr>
        <w:t>Губернатором Иркутской области 29 января 2026 года, министерство</w:t>
      </w:r>
      <w:r w:rsidR="000B77D0">
        <w:rPr>
          <w:rFonts w:ascii="TimesNewRomanPSMT" w:eastAsiaTheme="minorHAnsi" w:hAnsi="TimesNewRomanPSMT" w:cs="TimesNewRomanPSMT"/>
          <w:sz w:val="28"/>
          <w:szCs w:val="28"/>
        </w:rPr>
        <w:t xml:space="preserve"> </w:t>
      </w:r>
      <w:r w:rsidR="000B77D0">
        <w:rPr>
          <w:rFonts w:ascii="TimesNewRomanPSMT" w:eastAsiaTheme="minorHAnsi" w:hAnsi="TimesNewRomanPSMT" w:cs="TimesNewRomanPSMT"/>
          <w:sz w:val="28"/>
          <w:szCs w:val="28"/>
        </w:rPr>
        <w:t>образования Иркутской области направляет информационные материалы</w:t>
      </w:r>
      <w:r w:rsidR="000B77D0">
        <w:rPr>
          <w:rFonts w:ascii="TimesNewRomanPSMT" w:eastAsiaTheme="minorHAnsi" w:hAnsi="TimesNewRomanPSMT" w:cs="TimesNewRomanPSMT"/>
          <w:sz w:val="28"/>
          <w:szCs w:val="28"/>
        </w:rPr>
        <w:t xml:space="preserve"> </w:t>
      </w:r>
      <w:r w:rsidR="000B77D0">
        <w:rPr>
          <w:rFonts w:ascii="TimesNewRomanPSMT" w:eastAsiaTheme="minorHAnsi" w:hAnsi="TimesNewRomanPSMT" w:cs="TimesNewRomanPSMT"/>
          <w:sz w:val="28"/>
          <w:szCs w:val="28"/>
        </w:rPr>
        <w:t>по профилактике хищений в сфере ИТТ для проведения профилактической</w:t>
      </w:r>
      <w:r w:rsidR="000B77D0">
        <w:rPr>
          <w:rFonts w:ascii="TimesNewRomanPSMT" w:eastAsiaTheme="minorHAnsi" w:hAnsi="TimesNewRomanPSMT" w:cs="TimesNewRomanPSMT"/>
          <w:sz w:val="28"/>
          <w:szCs w:val="28"/>
        </w:rPr>
        <w:t xml:space="preserve"> </w:t>
      </w:r>
      <w:r w:rsidR="000B77D0">
        <w:rPr>
          <w:rFonts w:ascii="TimesNewRomanPSMT" w:eastAsiaTheme="minorHAnsi" w:hAnsi="TimesNewRomanPSMT" w:cs="TimesNewRomanPSMT"/>
          <w:sz w:val="28"/>
          <w:szCs w:val="28"/>
        </w:rPr>
        <w:t>работы с сотрудниками ваших учреждений.</w:t>
      </w:r>
    </w:p>
    <w:p w:rsidR="00310CCF" w:rsidRDefault="000B77D0" w:rsidP="000B77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NewRomanPSMT" w:eastAsiaTheme="minorHAnsi" w:hAnsi="TimesNewRomanPSMT" w:cs="TimesNewRomanPSMT"/>
          <w:sz w:val="28"/>
          <w:szCs w:val="28"/>
        </w:rPr>
        <w:t>Просим разместить материалы на официальных сайтах,</w:t>
      </w:r>
      <w:r>
        <w:rPr>
          <w:rFonts w:ascii="TimesNewRomanPSMT" w:eastAsiaTheme="minorHAnsi" w:hAnsi="TimesNewRomanPSMT" w:cs="TimesNewRomanPSMT"/>
          <w:sz w:val="28"/>
          <w:szCs w:val="28"/>
        </w:rPr>
        <w:t xml:space="preserve"> </w:t>
      </w:r>
      <w:r>
        <w:rPr>
          <w:rFonts w:ascii="TimesNewRomanPSMT" w:eastAsiaTheme="minorHAnsi" w:hAnsi="TimesNewRomanPSMT" w:cs="TimesNewRomanPSMT"/>
          <w:sz w:val="28"/>
          <w:szCs w:val="28"/>
        </w:rPr>
        <w:t xml:space="preserve">информационных стендах, в </w:t>
      </w:r>
      <w:r w:rsidR="00E442FD">
        <w:rPr>
          <w:rFonts w:ascii="TimesNewRomanPSMT" w:eastAsiaTheme="minorHAnsi" w:hAnsi="TimesNewRomanPSMT" w:cs="TimesNewRomanPSMT"/>
          <w:sz w:val="28"/>
          <w:szCs w:val="28"/>
        </w:rPr>
        <w:t>Госпабликах</w:t>
      </w:r>
      <w:bookmarkStart w:id="0" w:name="_GoBack"/>
      <w:bookmarkEnd w:id="0"/>
      <w:r>
        <w:rPr>
          <w:rFonts w:ascii="TimesNewRomanPSMT" w:eastAsiaTheme="minorHAnsi" w:hAnsi="TimesNewRomanPSMT" w:cs="TimesNewRomanPSMT"/>
          <w:sz w:val="28"/>
          <w:szCs w:val="28"/>
        </w:rPr>
        <w:t>, мессенджерах</w:t>
      </w:r>
      <w:r>
        <w:rPr>
          <w:rFonts w:ascii="TimesNewRomanPSMT" w:eastAsiaTheme="minorHAnsi" w:hAnsi="TimesNewRomanPSMT" w:cs="TimesNewRomanPSMT"/>
          <w:sz w:val="28"/>
          <w:szCs w:val="28"/>
        </w:rPr>
        <w:t xml:space="preserve"> </w:t>
      </w:r>
      <w:r>
        <w:rPr>
          <w:rFonts w:ascii="TimesNewRomanPSMT" w:eastAsiaTheme="minorHAnsi" w:hAnsi="TimesNewRomanPSMT" w:cs="TimesNewRomanPSMT"/>
          <w:sz w:val="28"/>
          <w:szCs w:val="28"/>
        </w:rPr>
        <w:t>и на официальных страницах в социальных сетях.</w:t>
      </w:r>
    </w:p>
    <w:p w:rsidR="00310CCF" w:rsidRDefault="00310CCF" w:rsidP="00BE54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E5416" w:rsidRDefault="00BE5416" w:rsidP="00BE54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D3B1D" w:rsidRDefault="00FF56E0" w:rsidP="008D3B1D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 д</w:t>
      </w:r>
      <w:r w:rsidR="008D3B1D">
        <w:rPr>
          <w:rFonts w:ascii="Times New Roman" w:eastAsia="Times New Roman" w:hAnsi="Times New Roman"/>
          <w:sz w:val="28"/>
          <w:szCs w:val="28"/>
          <w:lang w:eastAsia="ru-RU"/>
        </w:rPr>
        <w:t>иректор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8D3B1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</w:t>
      </w:r>
      <w:r w:rsidR="009F1C3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</w:t>
      </w:r>
      <w:r w:rsidR="008D3B1D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Н.Б. Андреева</w:t>
      </w:r>
    </w:p>
    <w:p w:rsidR="00310CCF" w:rsidRDefault="00310CCF" w:rsidP="002606B6">
      <w:pPr>
        <w:pStyle w:val="docdata"/>
        <w:spacing w:before="0" w:beforeAutospacing="0" w:after="0" w:afterAutospacing="0" w:line="276" w:lineRule="auto"/>
        <w:jc w:val="both"/>
        <w:rPr>
          <w:sz w:val="22"/>
          <w:szCs w:val="28"/>
        </w:rPr>
      </w:pPr>
    </w:p>
    <w:p w:rsidR="000B77D0" w:rsidRDefault="000B77D0" w:rsidP="002606B6">
      <w:pPr>
        <w:pStyle w:val="docdata"/>
        <w:spacing w:before="0" w:beforeAutospacing="0" w:after="0" w:afterAutospacing="0" w:line="276" w:lineRule="auto"/>
        <w:jc w:val="both"/>
        <w:rPr>
          <w:sz w:val="22"/>
          <w:szCs w:val="28"/>
        </w:rPr>
      </w:pPr>
    </w:p>
    <w:p w:rsidR="000B77D0" w:rsidRDefault="000B77D0" w:rsidP="002606B6">
      <w:pPr>
        <w:pStyle w:val="docdata"/>
        <w:spacing w:before="0" w:beforeAutospacing="0" w:after="0" w:afterAutospacing="0" w:line="276" w:lineRule="auto"/>
        <w:jc w:val="both"/>
        <w:rPr>
          <w:sz w:val="22"/>
          <w:szCs w:val="28"/>
        </w:rPr>
      </w:pPr>
    </w:p>
    <w:p w:rsidR="000B77D0" w:rsidRDefault="000B77D0" w:rsidP="002606B6">
      <w:pPr>
        <w:pStyle w:val="docdata"/>
        <w:spacing w:before="0" w:beforeAutospacing="0" w:after="0" w:afterAutospacing="0" w:line="276" w:lineRule="auto"/>
        <w:jc w:val="both"/>
        <w:rPr>
          <w:sz w:val="22"/>
          <w:szCs w:val="28"/>
        </w:rPr>
      </w:pPr>
    </w:p>
    <w:p w:rsidR="000B77D0" w:rsidRDefault="000B77D0" w:rsidP="002606B6">
      <w:pPr>
        <w:pStyle w:val="docdata"/>
        <w:spacing w:before="0" w:beforeAutospacing="0" w:after="0" w:afterAutospacing="0" w:line="276" w:lineRule="auto"/>
        <w:jc w:val="both"/>
        <w:rPr>
          <w:sz w:val="22"/>
          <w:szCs w:val="28"/>
        </w:rPr>
      </w:pPr>
    </w:p>
    <w:p w:rsidR="000B77D0" w:rsidRDefault="000B77D0" w:rsidP="002606B6">
      <w:pPr>
        <w:pStyle w:val="docdata"/>
        <w:spacing w:before="0" w:beforeAutospacing="0" w:after="0" w:afterAutospacing="0" w:line="276" w:lineRule="auto"/>
        <w:jc w:val="both"/>
        <w:rPr>
          <w:sz w:val="22"/>
          <w:szCs w:val="28"/>
        </w:rPr>
      </w:pPr>
    </w:p>
    <w:p w:rsidR="000B77D0" w:rsidRDefault="000B77D0" w:rsidP="002606B6">
      <w:pPr>
        <w:pStyle w:val="docdata"/>
        <w:spacing w:before="0" w:beforeAutospacing="0" w:after="0" w:afterAutospacing="0" w:line="276" w:lineRule="auto"/>
        <w:jc w:val="both"/>
        <w:rPr>
          <w:sz w:val="22"/>
          <w:szCs w:val="28"/>
        </w:rPr>
      </w:pPr>
    </w:p>
    <w:p w:rsidR="00110BDD" w:rsidRDefault="00317976" w:rsidP="002606B6">
      <w:pPr>
        <w:pStyle w:val="docdata"/>
        <w:spacing w:before="0" w:beforeAutospacing="0" w:after="0" w:afterAutospacing="0" w:line="276" w:lineRule="auto"/>
        <w:jc w:val="both"/>
      </w:pPr>
      <w:r w:rsidRPr="00317976">
        <w:rPr>
          <w:sz w:val="22"/>
          <w:szCs w:val="28"/>
        </w:rPr>
        <w:t>Исполнил: Андреева Н.Б., 36-074</w:t>
      </w:r>
    </w:p>
    <w:sectPr w:rsidR="00110BDD" w:rsidSect="008A4CEC">
      <w:pgSz w:w="11906" w:h="16838"/>
      <w:pgMar w:top="709" w:right="851" w:bottom="156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00"/>
    <w:family w:val="roman"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D5C95"/>
    <w:multiLevelType w:val="hybridMultilevel"/>
    <w:tmpl w:val="32203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32724"/>
    <w:multiLevelType w:val="hybridMultilevel"/>
    <w:tmpl w:val="05B42096"/>
    <w:lvl w:ilvl="0" w:tplc="A51478B8">
      <w:start w:val="1"/>
      <w:numFmt w:val="decimal"/>
      <w:lvlText w:val="%1."/>
      <w:lvlJc w:val="left"/>
      <w:pPr>
        <w:ind w:left="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04CCCC">
      <w:start w:val="1"/>
      <w:numFmt w:val="lowerLetter"/>
      <w:lvlText w:val="%2"/>
      <w:lvlJc w:val="left"/>
      <w:pPr>
        <w:ind w:left="1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887A58">
      <w:start w:val="1"/>
      <w:numFmt w:val="lowerRoman"/>
      <w:lvlText w:val="%3"/>
      <w:lvlJc w:val="left"/>
      <w:pPr>
        <w:ind w:left="2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BC61F8">
      <w:start w:val="1"/>
      <w:numFmt w:val="decimal"/>
      <w:lvlText w:val="%4"/>
      <w:lvlJc w:val="left"/>
      <w:pPr>
        <w:ind w:left="2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1CDFCA">
      <w:start w:val="1"/>
      <w:numFmt w:val="lowerLetter"/>
      <w:lvlText w:val="%5"/>
      <w:lvlJc w:val="left"/>
      <w:pPr>
        <w:ind w:left="3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144DD6">
      <w:start w:val="1"/>
      <w:numFmt w:val="lowerRoman"/>
      <w:lvlText w:val="%6"/>
      <w:lvlJc w:val="left"/>
      <w:pPr>
        <w:ind w:left="4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3EF126">
      <w:start w:val="1"/>
      <w:numFmt w:val="decimal"/>
      <w:lvlText w:val="%7"/>
      <w:lvlJc w:val="left"/>
      <w:pPr>
        <w:ind w:left="5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60679C">
      <w:start w:val="1"/>
      <w:numFmt w:val="lowerLetter"/>
      <w:lvlText w:val="%8"/>
      <w:lvlJc w:val="left"/>
      <w:pPr>
        <w:ind w:left="5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E6D33E">
      <w:start w:val="1"/>
      <w:numFmt w:val="lowerRoman"/>
      <w:lvlText w:val="%9"/>
      <w:lvlJc w:val="left"/>
      <w:pPr>
        <w:ind w:left="6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B44"/>
    <w:rsid w:val="000B77D0"/>
    <w:rsid w:val="000F2FB7"/>
    <w:rsid w:val="00110BDD"/>
    <w:rsid w:val="00231B44"/>
    <w:rsid w:val="002606B6"/>
    <w:rsid w:val="002F3E35"/>
    <w:rsid w:val="00310CCF"/>
    <w:rsid w:val="00317976"/>
    <w:rsid w:val="00331E54"/>
    <w:rsid w:val="0045761F"/>
    <w:rsid w:val="004607C8"/>
    <w:rsid w:val="00475D64"/>
    <w:rsid w:val="00683264"/>
    <w:rsid w:val="00700E40"/>
    <w:rsid w:val="00737A68"/>
    <w:rsid w:val="007A4DA0"/>
    <w:rsid w:val="007D603A"/>
    <w:rsid w:val="008A4CEC"/>
    <w:rsid w:val="008D3B1D"/>
    <w:rsid w:val="009F1C3F"/>
    <w:rsid w:val="00BE5416"/>
    <w:rsid w:val="00C129B1"/>
    <w:rsid w:val="00C22854"/>
    <w:rsid w:val="00C652CA"/>
    <w:rsid w:val="00C8384E"/>
    <w:rsid w:val="00CA2A64"/>
    <w:rsid w:val="00E442FD"/>
    <w:rsid w:val="00E820F2"/>
    <w:rsid w:val="00EE5506"/>
    <w:rsid w:val="00FF5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4D0D3"/>
  <w15:chartTrackingRefBased/>
  <w15:docId w15:val="{DF0DB80F-049D-418A-B09C-222578C5E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B1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3B1D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F1C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F1C3F"/>
    <w:rPr>
      <w:rFonts w:ascii="Segoe UI" w:eastAsia="Calibri" w:hAnsi="Segoe UI" w:cs="Segoe UI"/>
      <w:sz w:val="18"/>
      <w:szCs w:val="18"/>
    </w:rPr>
  </w:style>
  <w:style w:type="paragraph" w:customStyle="1" w:styleId="ds-markdown-paragraph">
    <w:name w:val="ds-markdown-paragraph"/>
    <w:basedOn w:val="a"/>
    <w:rsid w:val="00110B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10BDD"/>
    <w:rPr>
      <w:b/>
      <w:bCs/>
    </w:rPr>
  </w:style>
  <w:style w:type="table" w:customStyle="1" w:styleId="TableGrid">
    <w:name w:val="TableGrid"/>
    <w:rsid w:val="00110BD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34"/>
    <w:qFormat/>
    <w:rsid w:val="00110BDD"/>
    <w:pPr>
      <w:spacing w:after="14" w:line="268" w:lineRule="auto"/>
      <w:ind w:left="720" w:hanging="10"/>
      <w:contextualSpacing/>
      <w:jc w:val="both"/>
    </w:pPr>
    <w:rPr>
      <w:rFonts w:ascii="Times New Roman" w:eastAsia="Times New Roman" w:hAnsi="Times New Roman"/>
      <w:color w:val="000000"/>
      <w:sz w:val="28"/>
      <w:lang w:eastAsia="ru-RU"/>
    </w:rPr>
  </w:style>
  <w:style w:type="character" w:styleId="a8">
    <w:name w:val="Subtle Emphasis"/>
    <w:basedOn w:val="a0"/>
    <w:uiPriority w:val="19"/>
    <w:qFormat/>
    <w:rsid w:val="00EE5506"/>
    <w:rPr>
      <w:i/>
      <w:iCs/>
      <w:color w:val="808080" w:themeColor="text1" w:themeTint="7F"/>
    </w:rPr>
  </w:style>
  <w:style w:type="paragraph" w:customStyle="1" w:styleId="docdata">
    <w:name w:val="docdata"/>
    <w:aliases w:val="docy,v5,2718,bqiaagaaeyqcaaagiaiaaanvcaaabwmiaaaaaaaaaaaaaaaaaaaaaaaaaaaaaaaaaaaaaaaaaaaaaaaaaaaaaaaaaaaaaaaaaaaaaaaaaaaaaaaaaaaaaaaaaaaaaaaaaaaaaaaaaaaaaaaaaaaaaaaaaaaaaaaaaaaaaaaaaaaaaaaaaaaaaaaaaaaaaaaaaaaaaaaaaaaaaaaaaaaaaaaaaaaaaaaaaaaaaaaa"/>
    <w:basedOn w:val="a"/>
    <w:rsid w:val="00EE55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EE55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7A4D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33">
    <w:name w:val="1633"/>
    <w:aliases w:val="bqiaagaaeyqcaaagiaiaaapibqaabdyfaaaaaaaaaaaaaaaaaaaaaaaaaaaaaaaaaaaaaaaaaaaaaaaaaaaaaaaaaaaaaaaaaaaaaaaaaaaaaaaaaaaaaaaaaaaaaaaaaaaaaaaaaaaaaaaaaaaaaaaaaaaaaaaaaaaaaaaaaaaaaaaaaaaaaaaaaaaaaaaaaaaaaaaaaaaaaaaaaaaaaaaaaaaaaaaaaaaaaaaa"/>
    <w:basedOn w:val="a0"/>
    <w:rsid w:val="00C129B1"/>
  </w:style>
  <w:style w:type="paragraph" w:customStyle="1" w:styleId="Default">
    <w:name w:val="Default"/>
    <w:rsid w:val="00310C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11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2026-04-06T08:18:00Z</cp:lastPrinted>
  <dcterms:created xsi:type="dcterms:W3CDTF">2026-04-17T01:22:00Z</dcterms:created>
  <dcterms:modified xsi:type="dcterms:W3CDTF">2026-04-17T01:22:00Z</dcterms:modified>
</cp:coreProperties>
</file>